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2846" w14:textId="77777777" w:rsidR="001C2D16" w:rsidRPr="001C2D16" w:rsidRDefault="001C2D16" w:rsidP="001C2D16">
      <w:pPr>
        <w:spacing w:before="100" w:beforeAutospacing="1" w:after="100" w:afterAutospacing="1" w:line="240" w:lineRule="auto"/>
        <w:jc w:val="center"/>
        <w:rPr>
          <w:rFonts w:ascii="Times New Roman" w:eastAsia="Times New Roman" w:hAnsi="Times New Roman" w:cs="Times New Roman"/>
          <w:sz w:val="28"/>
          <w:szCs w:val="28"/>
        </w:rPr>
      </w:pPr>
      <w:r w:rsidRPr="001C2D16">
        <w:rPr>
          <w:rFonts w:ascii="Times New Roman" w:eastAsia="Times New Roman" w:hAnsi="Times New Roman" w:cs="Times New Roman"/>
          <w:b/>
          <w:bCs/>
          <w:sz w:val="28"/>
          <w:szCs w:val="28"/>
        </w:rPr>
        <w:t>Syllabus HS 395 – Fall 2021</w:t>
      </w:r>
    </w:p>
    <w:p w14:paraId="774EC81D" w14:textId="77777777" w:rsidR="001C2D16" w:rsidRPr="001C2D16" w:rsidRDefault="001C2D16" w:rsidP="001C2D16">
      <w:pPr>
        <w:spacing w:before="100" w:beforeAutospacing="1" w:after="100" w:afterAutospacing="1" w:line="240" w:lineRule="auto"/>
        <w:jc w:val="center"/>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Fundamentals of Epidemiology</w:t>
      </w:r>
    </w:p>
    <w:p w14:paraId="245FF3B4"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 </w:t>
      </w:r>
    </w:p>
    <w:p w14:paraId="1014FAEA" w14:textId="6DA15FA9"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Instructor:           </w:t>
      </w:r>
      <w:r>
        <w:rPr>
          <w:rFonts w:ascii="Times New Roman" w:eastAsia="Times New Roman" w:hAnsi="Times New Roman" w:cs="Times New Roman"/>
          <w:b/>
          <w:bCs/>
          <w:sz w:val="24"/>
          <w:szCs w:val="24"/>
        </w:rPr>
        <w:tab/>
      </w:r>
      <w:r w:rsidRPr="001C2D16">
        <w:rPr>
          <w:rFonts w:ascii="Times New Roman" w:eastAsia="Times New Roman" w:hAnsi="Times New Roman" w:cs="Times New Roman"/>
          <w:b/>
          <w:bCs/>
          <w:sz w:val="24"/>
          <w:szCs w:val="24"/>
        </w:rPr>
        <w:t>Daniel J. McCarty, PhD</w:t>
      </w:r>
    </w:p>
    <w:p w14:paraId="0FEA912B" w14:textId="6F6EBB4D"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Office:                 </w:t>
      </w:r>
      <w:r>
        <w:rPr>
          <w:rFonts w:ascii="Times New Roman" w:eastAsia="Times New Roman" w:hAnsi="Times New Roman" w:cs="Times New Roman"/>
          <w:b/>
          <w:bCs/>
          <w:sz w:val="24"/>
          <w:szCs w:val="24"/>
        </w:rPr>
        <w:tab/>
      </w:r>
      <w:r w:rsidRPr="001C2D16">
        <w:rPr>
          <w:rFonts w:ascii="Times New Roman" w:eastAsia="Times New Roman" w:hAnsi="Times New Roman" w:cs="Times New Roman"/>
          <w:b/>
          <w:bCs/>
          <w:sz w:val="24"/>
          <w:szCs w:val="24"/>
        </w:rPr>
        <w:t>D143 Science Building</w:t>
      </w:r>
    </w:p>
    <w:p w14:paraId="34CFCDE7" w14:textId="272F51C5"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Phone:                 </w:t>
      </w:r>
      <w:r>
        <w:rPr>
          <w:rFonts w:ascii="Times New Roman" w:eastAsia="Times New Roman" w:hAnsi="Times New Roman" w:cs="Times New Roman"/>
          <w:b/>
          <w:bCs/>
          <w:sz w:val="24"/>
          <w:szCs w:val="24"/>
        </w:rPr>
        <w:tab/>
      </w:r>
      <w:r w:rsidRPr="001C2D16">
        <w:rPr>
          <w:rFonts w:ascii="Times New Roman" w:eastAsia="Times New Roman" w:hAnsi="Times New Roman" w:cs="Times New Roman"/>
          <w:b/>
          <w:bCs/>
          <w:sz w:val="24"/>
          <w:szCs w:val="24"/>
        </w:rPr>
        <w:t>(715) 346-2508 (Office)</w:t>
      </w:r>
    </w:p>
    <w:p w14:paraId="231AE200" w14:textId="428A9667" w:rsidR="001C2D16" w:rsidRPr="001C2D16" w:rsidRDefault="001C2D16" w:rsidP="001C2D16">
      <w:pPr>
        <w:spacing w:before="100" w:beforeAutospacing="1" w:after="100" w:afterAutospacing="1" w:line="240" w:lineRule="auto"/>
        <w:outlineLvl w:val="2"/>
        <w:rPr>
          <w:rFonts w:ascii="Times New Roman" w:eastAsia="Times New Roman" w:hAnsi="Times New Roman" w:cs="Times New Roman"/>
          <w:b/>
          <w:bCs/>
          <w:sz w:val="27"/>
          <w:szCs w:val="27"/>
        </w:rPr>
      </w:pPr>
      <w:r w:rsidRPr="001C2D16">
        <w:rPr>
          <w:rFonts w:ascii="Times New Roman" w:eastAsia="Times New Roman" w:hAnsi="Times New Roman" w:cs="Times New Roman"/>
          <w:b/>
          <w:bCs/>
          <w:sz w:val="24"/>
          <w:szCs w:val="24"/>
        </w:rPr>
        <w:t>E-mail: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C2D16">
        <w:rPr>
          <w:rFonts w:ascii="Times New Roman" w:eastAsia="Times New Roman" w:hAnsi="Times New Roman" w:cs="Times New Roman"/>
          <w:b/>
          <w:bCs/>
          <w:sz w:val="24"/>
          <w:szCs w:val="24"/>
        </w:rPr>
        <w:t>dmccarty@uwsp.edu</w:t>
      </w:r>
    </w:p>
    <w:p w14:paraId="595CCDA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 </w:t>
      </w:r>
    </w:p>
    <w:p w14:paraId="584952B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Course description</w:t>
      </w:r>
    </w:p>
    <w:p w14:paraId="0FF7C77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Fundamentals of Epidemiology (HS 395 – 3 credits)</w:t>
      </w:r>
    </w:p>
    <w:p w14:paraId="5545D409" w14:textId="31F454DE"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 Epidemiology is often referred to as “the basic science of public health”. This class introduces the principles and methods of epidemiology as it applies to health promotion and healthcare delivery. The course will cover a historical perspective of epidemiology, measures of disease occurrence and association, clinical epidemiology, major epidemiological study designs, disease screening, causal </w:t>
      </w:r>
      <w:proofErr w:type="gramStart"/>
      <w:r w:rsidRPr="001C2D16">
        <w:rPr>
          <w:rFonts w:ascii="Times New Roman" w:eastAsia="Times New Roman" w:hAnsi="Times New Roman" w:cs="Times New Roman"/>
          <w:sz w:val="24"/>
          <w:szCs w:val="24"/>
        </w:rPr>
        <w:t>inference</w:t>
      </w:r>
      <w:proofErr w:type="gramEnd"/>
      <w:r w:rsidRPr="001C2D16">
        <w:rPr>
          <w:rFonts w:ascii="Times New Roman" w:eastAsia="Times New Roman" w:hAnsi="Times New Roman" w:cs="Times New Roman"/>
          <w:sz w:val="24"/>
          <w:szCs w:val="24"/>
        </w:rPr>
        <w:t xml:space="preserve"> and common methods for identifying and controlling infectious disease outbreaks.  Prerequisite:  Math 255 or HS301 or equivalent.</w:t>
      </w:r>
    </w:p>
    <w:p w14:paraId="3B61B978" w14:textId="0568918F"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r w:rsidRPr="001C2D16">
        <w:rPr>
          <w:rFonts w:ascii="Times New Roman" w:eastAsia="Times New Roman" w:hAnsi="Times New Roman" w:cs="Times New Roman"/>
          <w:b/>
          <w:bCs/>
          <w:sz w:val="24"/>
          <w:szCs w:val="24"/>
          <w:u w:val="single"/>
        </w:rPr>
        <w:t>Format</w:t>
      </w:r>
    </w:p>
    <w:p w14:paraId="2F15085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In-person (section 1) and fully online format (section 2) with out-of-class narrated lectures and discussions.  </w:t>
      </w:r>
    </w:p>
    <w:p w14:paraId="54ED999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3A2B1C1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Textbook</w:t>
      </w:r>
    </w:p>
    <w:p w14:paraId="22E1621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Epidemiology (</w:t>
      </w:r>
      <w:proofErr w:type="gramStart"/>
      <w:r w:rsidRPr="001C2D16">
        <w:rPr>
          <w:rFonts w:ascii="Times New Roman" w:eastAsia="Times New Roman" w:hAnsi="Times New Roman" w:cs="Times New Roman"/>
          <w:sz w:val="24"/>
          <w:szCs w:val="24"/>
        </w:rPr>
        <w:t>4</w:t>
      </w:r>
      <w:r w:rsidRPr="001C2D16">
        <w:rPr>
          <w:rFonts w:ascii="Times New Roman" w:eastAsia="Times New Roman" w:hAnsi="Times New Roman" w:cs="Times New Roman"/>
          <w:sz w:val="24"/>
          <w:szCs w:val="24"/>
          <w:vertAlign w:val="superscript"/>
        </w:rPr>
        <w:t>rd</w:t>
      </w:r>
      <w:proofErr w:type="gramEnd"/>
      <w:r w:rsidRPr="001C2D16">
        <w:rPr>
          <w:rFonts w:ascii="Times New Roman" w:eastAsia="Times New Roman" w:hAnsi="Times New Roman" w:cs="Times New Roman"/>
          <w:sz w:val="24"/>
          <w:szCs w:val="24"/>
        </w:rPr>
        <w:t xml:space="preserve"> Edition) by Leon </w:t>
      </w:r>
      <w:proofErr w:type="spellStart"/>
      <w:r w:rsidRPr="001C2D16">
        <w:rPr>
          <w:rFonts w:ascii="Times New Roman" w:eastAsia="Times New Roman" w:hAnsi="Times New Roman" w:cs="Times New Roman"/>
          <w:sz w:val="24"/>
          <w:szCs w:val="24"/>
        </w:rPr>
        <w:t>Gordis</w:t>
      </w:r>
      <w:proofErr w:type="spellEnd"/>
    </w:p>
    <w:p w14:paraId="3B7CEDFD"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42C2D06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General goals and objectives</w:t>
      </w:r>
    </w:p>
    <w:p w14:paraId="46C138C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At the conclusion of this course, students </w:t>
      </w:r>
      <w:proofErr w:type="gramStart"/>
      <w:r w:rsidRPr="001C2D16">
        <w:rPr>
          <w:rFonts w:ascii="Times New Roman" w:eastAsia="Times New Roman" w:hAnsi="Times New Roman" w:cs="Times New Roman"/>
          <w:sz w:val="24"/>
          <w:szCs w:val="24"/>
        </w:rPr>
        <w:t>will</w:t>
      </w:r>
      <w:proofErr w:type="gramEnd"/>
      <w:r w:rsidRPr="001C2D16">
        <w:rPr>
          <w:rFonts w:ascii="Times New Roman" w:eastAsia="Times New Roman" w:hAnsi="Times New Roman" w:cs="Times New Roman"/>
          <w:sz w:val="24"/>
          <w:szCs w:val="24"/>
        </w:rPr>
        <w:t xml:space="preserve"> able to:</w:t>
      </w:r>
    </w:p>
    <w:p w14:paraId="7DAB5FA9" w14:textId="77777777" w:rsidR="001C2D16" w:rsidRPr="001C2D16" w:rsidRDefault="001C2D16" w:rsidP="001C2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Articulate the basic epidemiologic study designs and statistics used for measuring risk factor/disease associations.</w:t>
      </w:r>
    </w:p>
    <w:p w14:paraId="3281D9E5" w14:textId="77777777" w:rsidR="001C2D16" w:rsidRPr="001C2D16" w:rsidRDefault="001C2D16" w:rsidP="001C2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lastRenderedPageBreak/>
        <w:t>Apply knowledge of epidemiology to identify the strengths and weaknesses of published studies.</w:t>
      </w:r>
    </w:p>
    <w:p w14:paraId="3A90F7A4" w14:textId="77777777" w:rsidR="001C2D16" w:rsidRPr="001C2D16" w:rsidRDefault="001C2D16" w:rsidP="001C2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Demonstrate the importance of using epidemiologic data to design disease prevention programs.</w:t>
      </w:r>
    </w:p>
    <w:p w14:paraId="66791310" w14:textId="77777777" w:rsidR="001C2D16" w:rsidRPr="001C2D16" w:rsidRDefault="001C2D16" w:rsidP="001C2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Appreciate the scope of epidemiology and its potential application for health promotion and improving healthcare delivery.</w:t>
      </w:r>
    </w:p>
    <w:p w14:paraId="4DDD276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383D650C"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Grading system</w:t>
      </w:r>
    </w:p>
    <w:p w14:paraId="265A53E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93 – 100                      A                                             77 – 79                        C+</w:t>
      </w:r>
    </w:p>
    <w:p w14:paraId="725196E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90 – 92                        A-                                            73 – 76                        C</w:t>
      </w:r>
    </w:p>
    <w:p w14:paraId="3F1677B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87 – 89                        B+                                           70 – 72                        C-</w:t>
      </w:r>
    </w:p>
    <w:p w14:paraId="5BFBFEC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83 – 86                        B                                             67 – 69                        D+</w:t>
      </w:r>
    </w:p>
    <w:p w14:paraId="6D68DFF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80 – 82                        B-                                            60 – 66                        D</w:t>
      </w:r>
    </w:p>
    <w:p w14:paraId="6B650D39" w14:textId="14B9AB7B"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Below 60                    F</w:t>
      </w:r>
    </w:p>
    <w:p w14:paraId="1EB945B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44B4104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4AE1B11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4F5285E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2BE7FFF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“B” reflects good work (valuable teamwork skills, active in class, ability to grasp basic concepts and apply to new situations, some participation in class, completes all assignments with a degree of proficiency but may not demonstrate initiative, </w:t>
      </w:r>
      <w:proofErr w:type="gramStart"/>
      <w:r w:rsidRPr="001C2D16">
        <w:rPr>
          <w:rFonts w:ascii="Times New Roman" w:eastAsia="Times New Roman" w:hAnsi="Times New Roman" w:cs="Times New Roman"/>
          <w:sz w:val="24"/>
          <w:szCs w:val="24"/>
        </w:rPr>
        <w:t>creativity</w:t>
      </w:r>
      <w:proofErr w:type="gramEnd"/>
      <w:r w:rsidRPr="001C2D16">
        <w:rPr>
          <w:rFonts w:ascii="Times New Roman" w:eastAsia="Times New Roman" w:hAnsi="Times New Roman" w:cs="Times New Roman"/>
          <w:sz w:val="24"/>
          <w:szCs w:val="24"/>
        </w:rPr>
        <w:t xml:space="preserve"> or reflection consistently, writing contains errors or lacks conciseness and completeness).</w:t>
      </w:r>
    </w:p>
    <w:p w14:paraId="7E540CD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797D409C"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55249CF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78A709D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lastRenderedPageBreak/>
        <w:t>Student responsibilities for successful coursework:</w:t>
      </w:r>
    </w:p>
    <w:p w14:paraId="3B319A4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Attendance: Participation on online lessons and quizzes will constitute attendance.  Please notify the instructor by email if an absence is anticipated.   </w:t>
      </w:r>
    </w:p>
    <w:p w14:paraId="78F97F7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169C165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Reading Assignments: Additional readings will be posted in Canvas.  Students will be more successful in the class if the text and other handouts are read before the class period during which a given topic will be covered. The course is focused on discussion and analysis of topics. Readings will prepare you for participation in class.</w:t>
      </w:r>
    </w:p>
    <w:p w14:paraId="7D11788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224A592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Derivation of course grade</w:t>
      </w:r>
    </w:p>
    <w:p w14:paraId="194AA29B" w14:textId="00B29C39"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Three 1-hour exams (15% each - multiple choice)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C2D16">
        <w:rPr>
          <w:rFonts w:ascii="Times New Roman" w:eastAsia="Times New Roman" w:hAnsi="Times New Roman" w:cs="Times New Roman"/>
          <w:sz w:val="24"/>
          <w:szCs w:val="24"/>
        </w:rPr>
        <w:t>45%</w:t>
      </w:r>
    </w:p>
    <w:p w14:paraId="5F4CD6B2" w14:textId="5F1FDD12"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Quizzes/Activities                                                                     </w:t>
      </w:r>
      <w:r>
        <w:rPr>
          <w:rFonts w:ascii="Times New Roman" w:eastAsia="Times New Roman" w:hAnsi="Times New Roman" w:cs="Times New Roman"/>
          <w:sz w:val="24"/>
          <w:szCs w:val="24"/>
        </w:rPr>
        <w:tab/>
      </w:r>
      <w:r w:rsidRPr="001C2D16">
        <w:rPr>
          <w:rFonts w:ascii="Times New Roman" w:eastAsia="Times New Roman" w:hAnsi="Times New Roman" w:cs="Times New Roman"/>
          <w:sz w:val="24"/>
          <w:szCs w:val="24"/>
        </w:rPr>
        <w:t>20%</w:t>
      </w:r>
    </w:p>
    <w:p w14:paraId="21D541F5" w14:textId="6470D561"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Final exam (comprehensive)                                                      </w:t>
      </w:r>
      <w:r>
        <w:rPr>
          <w:rFonts w:ascii="Times New Roman" w:eastAsia="Times New Roman" w:hAnsi="Times New Roman" w:cs="Times New Roman"/>
          <w:sz w:val="24"/>
          <w:szCs w:val="24"/>
        </w:rPr>
        <w:tab/>
      </w:r>
      <w:r w:rsidRPr="001C2D16">
        <w:rPr>
          <w:rFonts w:ascii="Times New Roman" w:eastAsia="Times New Roman" w:hAnsi="Times New Roman" w:cs="Times New Roman"/>
          <w:sz w:val="24"/>
          <w:szCs w:val="24"/>
        </w:rPr>
        <w:t>35%            </w:t>
      </w:r>
    </w:p>
    <w:p w14:paraId="0D501EF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55BF82E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Other class information</w:t>
      </w:r>
    </w:p>
    <w:p w14:paraId="2F0CB33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Email – please note that you are responsible for anything I send you via email.</w:t>
      </w:r>
    </w:p>
    <w:p w14:paraId="15448879"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0134399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Lecture materials and recordings for HS395 are protected intellectual property at UW-Stevens Point.</w:t>
      </w:r>
      <w:r w:rsidRPr="001C2D16">
        <w:rPr>
          <w:rFonts w:ascii="Times New Roman" w:eastAsia="Times New Roman" w:hAnsi="Times New Roman" w:cs="Times New Roman"/>
          <w:sz w:val="24"/>
          <w:szCs w:val="24"/>
        </w:rPr>
        <w:t xml:space="preserve">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w:t>
      </w:r>
      <w:r w:rsidRPr="001C2D16">
        <w:rPr>
          <w:rFonts w:ascii="Times New Roman" w:eastAsia="Times New Roman" w:hAnsi="Times New Roman" w:cs="Times New Roman"/>
          <w:b/>
          <w:bCs/>
          <w:sz w:val="24"/>
          <w:szCs w:val="24"/>
          <w:u w:val="single"/>
        </w:rPr>
        <w:t>Students may not copy or share lecture materials and recordings outside of class, including posting on internet sites or selling to commercial entities.</w:t>
      </w:r>
      <w:r w:rsidRPr="001C2D16">
        <w:rPr>
          <w:rFonts w:ascii="Times New Roman" w:eastAsia="Times New Roman" w:hAnsi="Times New Roman" w:cs="Times New Roman"/>
          <w:sz w:val="24"/>
          <w:szCs w:val="24"/>
        </w:rPr>
        <w:t>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B93039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61FDA39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lastRenderedPageBreak/>
        <w:t>Face Coverings (when on campus):</w:t>
      </w:r>
    </w:p>
    <w:p w14:paraId="5A7A37E4" w14:textId="77777777" w:rsidR="001C2D16" w:rsidRPr="001C2D16" w:rsidRDefault="001C2D16" w:rsidP="001C2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DBF03B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Other Guidance:</w:t>
      </w:r>
    </w:p>
    <w:p w14:paraId="43FE4DCF" w14:textId="77777777" w:rsidR="001C2D16" w:rsidRPr="001C2D16" w:rsidRDefault="001C2D16" w:rsidP="001C2D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Please monitor your own health each day using the screening tool. If you are not feeling well or believe you have been exposed to COVID-19, do not come to class; email your instructor and contact Student Health Service (715-346-4646). As with any type of absence, students are expected to communicate their need to be absent and complete the course requirements as outlined in the syllabus.</w:t>
      </w:r>
    </w:p>
    <w:p w14:paraId="0DFBDF3C" w14:textId="77777777" w:rsidR="001C2D16" w:rsidRPr="001C2D16" w:rsidRDefault="001C2D16" w:rsidP="001C2D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Maintain a minimum of 6 feet of physical distance from others whenever possible.</w:t>
      </w:r>
    </w:p>
    <w:p w14:paraId="12AFBCE4" w14:textId="77777777" w:rsidR="001C2D16" w:rsidRPr="001C2D16" w:rsidRDefault="001C2D16" w:rsidP="001C2D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Do not congregate in groups before or after class; stagger your arrival and departure from the classroom, lab, or meeting room.</w:t>
      </w:r>
    </w:p>
    <w:p w14:paraId="7AEE443A" w14:textId="77777777" w:rsidR="001C2D16" w:rsidRPr="001C2D16" w:rsidRDefault="001C2D16" w:rsidP="001C2D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Wash your hands or use appropriate hand sanitizer regularly and avoid touching your face.</w:t>
      </w:r>
    </w:p>
    <w:p w14:paraId="21BC5743" w14:textId="77777777" w:rsidR="001C2D16" w:rsidRPr="001C2D16" w:rsidRDefault="001C2D16" w:rsidP="001C2D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Please maintain these same healthy practices outside the classroom.</w:t>
      </w:r>
    </w:p>
    <w:p w14:paraId="516C7849"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494F654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Communicating with your instructor via email</w:t>
      </w:r>
    </w:p>
    <w:p w14:paraId="05ED500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I check my email frequently during the day. However, I receive a lot of email and I sometimes delete emails which do not have the subject specified. If you have not received a response to your email within 24 hours, please resend your email.  I do not check email routinely on some weekends.</w:t>
      </w:r>
    </w:p>
    <w:p w14:paraId="7C24D4D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2C063F4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u w:val="single"/>
        </w:rPr>
        <w:t>Students with special needs</w:t>
      </w:r>
    </w:p>
    <w:p w14:paraId="06B76F4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1C2D16">
        <w:rPr>
          <w:rFonts w:ascii="Times New Roman" w:eastAsia="Times New Roman" w:hAnsi="Times New Roman" w:cs="Times New Roman"/>
          <w:sz w:val="24"/>
          <w:szCs w:val="24"/>
          <w:vertAlign w:val="superscript"/>
        </w:rPr>
        <w:t>th</w:t>
      </w:r>
      <w:r w:rsidRPr="001C2D16">
        <w:rPr>
          <w:rFonts w:ascii="Times New Roman" w:eastAsia="Times New Roman" w:hAnsi="Times New Roman" w:cs="Times New Roman"/>
          <w:sz w:val="24"/>
          <w:szCs w:val="24"/>
        </w:rPr>
        <w:t>floor of Albertson Hall (library) as soon as possible.  DATC can be reached at 715-346-3365 or </w:t>
      </w:r>
      <w:hyperlink r:id="rId5" w:history="1">
        <w:r w:rsidRPr="001C2D16">
          <w:rPr>
            <w:rFonts w:ascii="Times New Roman" w:eastAsia="Times New Roman" w:hAnsi="Times New Roman" w:cs="Times New Roman"/>
            <w:color w:val="0000FF"/>
            <w:sz w:val="24"/>
            <w:szCs w:val="24"/>
            <w:u w:val="single"/>
          </w:rPr>
          <w:t>DATC@uwsp.edu</w:t>
        </w:r>
      </w:hyperlink>
      <w:r w:rsidRPr="001C2D16">
        <w:rPr>
          <w:rFonts w:ascii="Times New Roman" w:eastAsia="Times New Roman" w:hAnsi="Times New Roman" w:cs="Times New Roman"/>
          <w:sz w:val="24"/>
          <w:szCs w:val="24"/>
        </w:rPr>
        <w:t>. </w:t>
      </w:r>
    </w:p>
    <w:p w14:paraId="4634A56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w:t>
      </w:r>
    </w:p>
    <w:p w14:paraId="6CBA1324"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lastRenderedPageBreak/>
        <w:t>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to successfully complete the requirements of the course. Any in-class announcement, verbal or written, is considered official addendum to this syllabus.</w:t>
      </w:r>
    </w:p>
    <w:p w14:paraId="397D4B2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 </w:t>
      </w:r>
    </w:p>
    <w:p w14:paraId="16B919C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 Course Calendar</w:t>
      </w: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3383"/>
        <w:gridCol w:w="6157"/>
      </w:tblGrid>
      <w:tr w:rsidR="001C2D16" w:rsidRPr="001C2D16" w14:paraId="02E3EEF3" w14:textId="77777777" w:rsidTr="001C2D16">
        <w:trPr>
          <w:tblCellSpacing w:w="15" w:type="dxa"/>
        </w:trPr>
        <w:tc>
          <w:tcPr>
            <w:tcW w:w="3360" w:type="dxa"/>
            <w:vAlign w:val="center"/>
            <w:hideMark/>
          </w:tcPr>
          <w:p w14:paraId="561E650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Date</w:t>
            </w:r>
          </w:p>
        </w:tc>
        <w:tc>
          <w:tcPr>
            <w:tcW w:w="6150" w:type="dxa"/>
            <w:vAlign w:val="center"/>
            <w:hideMark/>
          </w:tcPr>
          <w:p w14:paraId="671745F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Topics</w:t>
            </w:r>
          </w:p>
        </w:tc>
      </w:tr>
      <w:tr w:rsidR="001C2D16" w:rsidRPr="001C2D16" w14:paraId="01D69C8C" w14:textId="77777777" w:rsidTr="001C2D16">
        <w:trPr>
          <w:tblCellSpacing w:w="15" w:type="dxa"/>
        </w:trPr>
        <w:tc>
          <w:tcPr>
            <w:tcW w:w="3360" w:type="dxa"/>
            <w:vAlign w:val="center"/>
            <w:hideMark/>
          </w:tcPr>
          <w:p w14:paraId="7D52881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 Sept 2nd</w:t>
            </w:r>
          </w:p>
        </w:tc>
        <w:tc>
          <w:tcPr>
            <w:tcW w:w="6150" w:type="dxa"/>
            <w:vAlign w:val="center"/>
            <w:hideMark/>
          </w:tcPr>
          <w:p w14:paraId="623AB8F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1a: Course Overview / What is Epidemiology?</w:t>
            </w:r>
          </w:p>
        </w:tc>
      </w:tr>
      <w:tr w:rsidR="001C2D16" w:rsidRPr="001C2D16" w14:paraId="4EFE4ABB" w14:textId="77777777" w:rsidTr="001C2D16">
        <w:trPr>
          <w:tblCellSpacing w:w="15" w:type="dxa"/>
        </w:trPr>
        <w:tc>
          <w:tcPr>
            <w:tcW w:w="3360" w:type="dxa"/>
            <w:vAlign w:val="center"/>
            <w:hideMark/>
          </w:tcPr>
          <w:p w14:paraId="21405EE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2, Sept 5th</w:t>
            </w:r>
          </w:p>
        </w:tc>
        <w:tc>
          <w:tcPr>
            <w:tcW w:w="6150" w:type="dxa"/>
            <w:vAlign w:val="center"/>
            <w:hideMark/>
          </w:tcPr>
          <w:p w14:paraId="3D85BF0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1b and 1c: Overview of Epidemiology</w:t>
            </w:r>
          </w:p>
        </w:tc>
      </w:tr>
      <w:tr w:rsidR="001C2D16" w:rsidRPr="001C2D16" w14:paraId="7203CA59" w14:textId="77777777" w:rsidTr="001C2D16">
        <w:trPr>
          <w:tblCellSpacing w:w="15" w:type="dxa"/>
        </w:trPr>
        <w:tc>
          <w:tcPr>
            <w:tcW w:w="3360" w:type="dxa"/>
            <w:vAlign w:val="center"/>
            <w:hideMark/>
          </w:tcPr>
          <w:p w14:paraId="0C85C3F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3, Sept 12</w:t>
            </w:r>
          </w:p>
        </w:tc>
        <w:tc>
          <w:tcPr>
            <w:tcW w:w="6150" w:type="dxa"/>
            <w:vAlign w:val="center"/>
            <w:hideMark/>
          </w:tcPr>
          <w:p w14:paraId="02BAF6D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2: The Role of Chance: Probability, Fallacies and Monty Hall</w:t>
            </w:r>
          </w:p>
          <w:p w14:paraId="599CDE2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3: History of Epidemiology – from limes to pump handles</w:t>
            </w:r>
          </w:p>
        </w:tc>
      </w:tr>
      <w:tr w:rsidR="001C2D16" w:rsidRPr="001C2D16" w14:paraId="24465B8F" w14:textId="77777777" w:rsidTr="001C2D16">
        <w:trPr>
          <w:tblCellSpacing w:w="15" w:type="dxa"/>
        </w:trPr>
        <w:tc>
          <w:tcPr>
            <w:tcW w:w="3360" w:type="dxa"/>
            <w:vAlign w:val="center"/>
            <w:hideMark/>
          </w:tcPr>
          <w:p w14:paraId="1676A80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4, Sept 19th</w:t>
            </w:r>
          </w:p>
        </w:tc>
        <w:tc>
          <w:tcPr>
            <w:tcW w:w="6150" w:type="dxa"/>
            <w:vAlign w:val="center"/>
            <w:hideMark/>
          </w:tcPr>
          <w:p w14:paraId="6119CDF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4a Descriptive Studies</w:t>
            </w:r>
          </w:p>
          <w:p w14:paraId="35FF755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4b: Descriptive Studies</w:t>
            </w:r>
          </w:p>
        </w:tc>
      </w:tr>
      <w:tr w:rsidR="001C2D16" w:rsidRPr="001C2D16" w14:paraId="03BBBCB8" w14:textId="77777777" w:rsidTr="001C2D16">
        <w:trPr>
          <w:tblCellSpacing w:w="15" w:type="dxa"/>
        </w:trPr>
        <w:tc>
          <w:tcPr>
            <w:tcW w:w="3360" w:type="dxa"/>
            <w:vAlign w:val="center"/>
            <w:hideMark/>
          </w:tcPr>
          <w:p w14:paraId="3A335092"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5, Sept 26</w:t>
            </w:r>
          </w:p>
        </w:tc>
        <w:tc>
          <w:tcPr>
            <w:tcW w:w="6150" w:type="dxa"/>
            <w:vAlign w:val="center"/>
            <w:hideMark/>
          </w:tcPr>
          <w:p w14:paraId="5DA6BFC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5: Rates and Demography</w:t>
            </w:r>
          </w:p>
          <w:p w14:paraId="61187E8C"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6: Ecological Studies and Causality</w:t>
            </w:r>
          </w:p>
        </w:tc>
      </w:tr>
      <w:tr w:rsidR="001C2D16" w:rsidRPr="001C2D16" w14:paraId="60D9915B" w14:textId="77777777" w:rsidTr="001C2D16">
        <w:trPr>
          <w:tblCellSpacing w:w="15" w:type="dxa"/>
        </w:trPr>
        <w:tc>
          <w:tcPr>
            <w:tcW w:w="3360" w:type="dxa"/>
            <w:vAlign w:val="center"/>
            <w:hideMark/>
          </w:tcPr>
          <w:p w14:paraId="54439BFC"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6, Oct 3</w:t>
            </w:r>
          </w:p>
        </w:tc>
        <w:tc>
          <w:tcPr>
            <w:tcW w:w="6150" w:type="dxa"/>
            <w:vAlign w:val="center"/>
            <w:hideMark/>
          </w:tcPr>
          <w:p w14:paraId="40C3F4C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7: Case Control Studies</w:t>
            </w:r>
          </w:p>
          <w:p w14:paraId="38925527"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8: Sampling</w:t>
            </w:r>
          </w:p>
        </w:tc>
      </w:tr>
      <w:tr w:rsidR="001C2D16" w:rsidRPr="001C2D16" w14:paraId="3B889F37" w14:textId="77777777" w:rsidTr="001C2D16">
        <w:trPr>
          <w:tblCellSpacing w:w="15" w:type="dxa"/>
        </w:trPr>
        <w:tc>
          <w:tcPr>
            <w:tcW w:w="3360" w:type="dxa"/>
            <w:vAlign w:val="center"/>
            <w:hideMark/>
          </w:tcPr>
          <w:p w14:paraId="15AA483F"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7, Oct 10</w:t>
            </w:r>
          </w:p>
        </w:tc>
        <w:tc>
          <w:tcPr>
            <w:tcW w:w="6150" w:type="dxa"/>
            <w:vAlign w:val="center"/>
            <w:hideMark/>
          </w:tcPr>
          <w:p w14:paraId="40A259D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9: Cohort Studies</w:t>
            </w:r>
          </w:p>
          <w:p w14:paraId="2F5DC62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10: Odds Ratios and Relative Risks</w:t>
            </w:r>
          </w:p>
        </w:tc>
      </w:tr>
      <w:tr w:rsidR="001C2D16" w:rsidRPr="001C2D16" w14:paraId="4FCDFE43" w14:textId="77777777" w:rsidTr="001C2D16">
        <w:trPr>
          <w:tblCellSpacing w:w="15" w:type="dxa"/>
        </w:trPr>
        <w:tc>
          <w:tcPr>
            <w:tcW w:w="3360" w:type="dxa"/>
            <w:vAlign w:val="center"/>
            <w:hideMark/>
          </w:tcPr>
          <w:p w14:paraId="0350C5E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8, Oct 17th</w:t>
            </w:r>
          </w:p>
        </w:tc>
        <w:tc>
          <w:tcPr>
            <w:tcW w:w="6150" w:type="dxa"/>
            <w:vAlign w:val="center"/>
            <w:hideMark/>
          </w:tcPr>
          <w:p w14:paraId="4CC5800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Exam 1 </w:t>
            </w:r>
          </w:p>
        </w:tc>
      </w:tr>
      <w:tr w:rsidR="001C2D16" w:rsidRPr="001C2D16" w14:paraId="0883C9EA" w14:textId="77777777" w:rsidTr="001C2D16">
        <w:trPr>
          <w:tblCellSpacing w:w="15" w:type="dxa"/>
        </w:trPr>
        <w:tc>
          <w:tcPr>
            <w:tcW w:w="3360" w:type="dxa"/>
            <w:vAlign w:val="center"/>
            <w:hideMark/>
          </w:tcPr>
          <w:p w14:paraId="2CA04022"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9, Oct 24</w:t>
            </w:r>
          </w:p>
        </w:tc>
        <w:tc>
          <w:tcPr>
            <w:tcW w:w="6150" w:type="dxa"/>
            <w:vAlign w:val="center"/>
            <w:hideMark/>
          </w:tcPr>
          <w:p w14:paraId="1AC9327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11a: Randomized Controlled Trials (RCTs) Overview</w:t>
            </w:r>
          </w:p>
          <w:p w14:paraId="33A2D2F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11b: Randomized Controlled Trials Methods</w:t>
            </w:r>
          </w:p>
        </w:tc>
      </w:tr>
      <w:tr w:rsidR="001C2D16" w:rsidRPr="001C2D16" w14:paraId="4E08BFA6" w14:textId="77777777" w:rsidTr="001C2D16">
        <w:trPr>
          <w:tblCellSpacing w:w="15" w:type="dxa"/>
        </w:trPr>
        <w:tc>
          <w:tcPr>
            <w:tcW w:w="3360" w:type="dxa"/>
            <w:vAlign w:val="center"/>
            <w:hideMark/>
          </w:tcPr>
          <w:p w14:paraId="42E5BF5E"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10, Oct 31</w:t>
            </w:r>
          </w:p>
        </w:tc>
        <w:tc>
          <w:tcPr>
            <w:tcW w:w="6150" w:type="dxa"/>
            <w:vAlign w:val="center"/>
            <w:hideMark/>
          </w:tcPr>
          <w:p w14:paraId="02EB5D2F"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12: Community Intervention Studies</w:t>
            </w:r>
          </w:p>
          <w:p w14:paraId="1A6273FF"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13: Meta-Analysis and Evidenced-Based Medicine</w:t>
            </w:r>
          </w:p>
        </w:tc>
      </w:tr>
      <w:tr w:rsidR="001C2D16" w:rsidRPr="001C2D16" w14:paraId="3936F635" w14:textId="77777777" w:rsidTr="001C2D16">
        <w:trPr>
          <w:tblCellSpacing w:w="15" w:type="dxa"/>
        </w:trPr>
        <w:tc>
          <w:tcPr>
            <w:tcW w:w="3360" w:type="dxa"/>
            <w:vAlign w:val="center"/>
            <w:hideMark/>
          </w:tcPr>
          <w:p w14:paraId="40AD351F"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11, Nov 7th</w:t>
            </w:r>
          </w:p>
        </w:tc>
        <w:tc>
          <w:tcPr>
            <w:tcW w:w="6150" w:type="dxa"/>
            <w:vAlign w:val="center"/>
            <w:hideMark/>
          </w:tcPr>
          <w:p w14:paraId="4FDBBCB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14: P-Values and 95% Confidence Intervals</w:t>
            </w:r>
          </w:p>
          <w:p w14:paraId="3BE41CF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15: Screening: sensitivity and specificity</w:t>
            </w:r>
          </w:p>
        </w:tc>
      </w:tr>
      <w:tr w:rsidR="001C2D16" w:rsidRPr="001C2D16" w14:paraId="1E92224A" w14:textId="77777777" w:rsidTr="001C2D16">
        <w:trPr>
          <w:tblCellSpacing w:w="15" w:type="dxa"/>
        </w:trPr>
        <w:tc>
          <w:tcPr>
            <w:tcW w:w="3360" w:type="dxa"/>
            <w:vAlign w:val="center"/>
            <w:hideMark/>
          </w:tcPr>
          <w:p w14:paraId="0C9032FD"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12, Nov 14th</w:t>
            </w:r>
          </w:p>
        </w:tc>
        <w:tc>
          <w:tcPr>
            <w:tcW w:w="6150" w:type="dxa"/>
            <w:vAlign w:val="center"/>
            <w:hideMark/>
          </w:tcPr>
          <w:p w14:paraId="1300BE53"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Exam 2</w:t>
            </w:r>
          </w:p>
        </w:tc>
      </w:tr>
      <w:tr w:rsidR="001C2D16" w:rsidRPr="001C2D16" w14:paraId="77759FF9" w14:textId="77777777" w:rsidTr="001C2D16">
        <w:trPr>
          <w:tblCellSpacing w:w="15" w:type="dxa"/>
        </w:trPr>
        <w:tc>
          <w:tcPr>
            <w:tcW w:w="3360" w:type="dxa"/>
            <w:vAlign w:val="center"/>
            <w:hideMark/>
          </w:tcPr>
          <w:p w14:paraId="673A23D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lastRenderedPageBreak/>
              <w:t>Week 13, Nov 21st</w:t>
            </w:r>
          </w:p>
        </w:tc>
        <w:tc>
          <w:tcPr>
            <w:tcW w:w="6150" w:type="dxa"/>
            <w:vAlign w:val="center"/>
            <w:hideMark/>
          </w:tcPr>
          <w:p w14:paraId="3C7D900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16: Overview of Infectious Disease Epidemiology</w:t>
            </w:r>
          </w:p>
          <w:p w14:paraId="380A1FE0"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Thanksgiving </w:t>
            </w:r>
          </w:p>
        </w:tc>
      </w:tr>
      <w:tr w:rsidR="001C2D16" w:rsidRPr="001C2D16" w14:paraId="1F82B25D" w14:textId="77777777" w:rsidTr="001C2D16">
        <w:trPr>
          <w:tblCellSpacing w:w="15" w:type="dxa"/>
        </w:trPr>
        <w:tc>
          <w:tcPr>
            <w:tcW w:w="3360" w:type="dxa"/>
            <w:vAlign w:val="center"/>
            <w:hideMark/>
          </w:tcPr>
          <w:p w14:paraId="76871E39"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14, Nov 28</w:t>
            </w:r>
          </w:p>
        </w:tc>
        <w:tc>
          <w:tcPr>
            <w:tcW w:w="6150" w:type="dxa"/>
            <w:vAlign w:val="center"/>
            <w:hideMark/>
          </w:tcPr>
          <w:p w14:paraId="389F59D5"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17: Outbreak Investigation Methods</w:t>
            </w:r>
          </w:p>
          <w:p w14:paraId="54461439"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 xml:space="preserve">Lesson 18: Oswego Outbreak Investigation and </w:t>
            </w:r>
            <w:proofErr w:type="gramStart"/>
            <w:r w:rsidRPr="001C2D16">
              <w:rPr>
                <w:rFonts w:ascii="Times New Roman" w:eastAsia="Times New Roman" w:hAnsi="Times New Roman" w:cs="Times New Roman"/>
                <w:sz w:val="24"/>
                <w:szCs w:val="24"/>
              </w:rPr>
              <w:t>The</w:t>
            </w:r>
            <w:proofErr w:type="gramEnd"/>
            <w:r w:rsidRPr="001C2D16">
              <w:rPr>
                <w:rFonts w:ascii="Times New Roman" w:eastAsia="Times New Roman" w:hAnsi="Times New Roman" w:cs="Times New Roman"/>
                <w:sz w:val="24"/>
                <w:szCs w:val="24"/>
              </w:rPr>
              <w:t xml:space="preserve"> great Milwaukee Crypto outbreak (video)</w:t>
            </w:r>
          </w:p>
        </w:tc>
      </w:tr>
      <w:tr w:rsidR="001C2D16" w:rsidRPr="001C2D16" w14:paraId="479E7268" w14:textId="77777777" w:rsidTr="001C2D16">
        <w:trPr>
          <w:tblCellSpacing w:w="15" w:type="dxa"/>
        </w:trPr>
        <w:tc>
          <w:tcPr>
            <w:tcW w:w="3360" w:type="dxa"/>
            <w:vAlign w:val="center"/>
            <w:hideMark/>
          </w:tcPr>
          <w:p w14:paraId="7401639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15, Dec 5th</w:t>
            </w:r>
          </w:p>
        </w:tc>
        <w:tc>
          <w:tcPr>
            <w:tcW w:w="6150" w:type="dxa"/>
            <w:vAlign w:val="center"/>
            <w:hideMark/>
          </w:tcPr>
          <w:p w14:paraId="74566E78"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Exam 3</w:t>
            </w:r>
          </w:p>
          <w:p w14:paraId="32D8F0E6"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Lesson 19: Diabetes Pandemic talk</w:t>
            </w:r>
          </w:p>
        </w:tc>
      </w:tr>
      <w:tr w:rsidR="001C2D16" w:rsidRPr="001C2D16" w14:paraId="5FFD0205" w14:textId="77777777" w:rsidTr="001C2D16">
        <w:trPr>
          <w:tblCellSpacing w:w="15" w:type="dxa"/>
        </w:trPr>
        <w:tc>
          <w:tcPr>
            <w:tcW w:w="3360" w:type="dxa"/>
            <w:vAlign w:val="center"/>
            <w:hideMark/>
          </w:tcPr>
          <w:p w14:paraId="2497EB3B"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sz w:val="24"/>
                <w:szCs w:val="24"/>
              </w:rPr>
              <w:t>Week 16, Dec 15th</w:t>
            </w:r>
          </w:p>
        </w:tc>
        <w:tc>
          <w:tcPr>
            <w:tcW w:w="6150" w:type="dxa"/>
            <w:vAlign w:val="center"/>
            <w:hideMark/>
          </w:tcPr>
          <w:p w14:paraId="7327FC0A"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Final Exam 10:15am to 12:15pm</w:t>
            </w:r>
          </w:p>
        </w:tc>
      </w:tr>
    </w:tbl>
    <w:p w14:paraId="0843535C" w14:textId="77777777" w:rsidR="001C2D16" w:rsidRPr="001C2D16" w:rsidRDefault="001C2D16" w:rsidP="001C2D16">
      <w:pPr>
        <w:spacing w:before="100" w:beforeAutospacing="1" w:after="100" w:afterAutospacing="1" w:line="240" w:lineRule="auto"/>
        <w:rPr>
          <w:rFonts w:ascii="Times New Roman" w:eastAsia="Times New Roman" w:hAnsi="Times New Roman" w:cs="Times New Roman"/>
          <w:sz w:val="24"/>
          <w:szCs w:val="24"/>
        </w:rPr>
      </w:pPr>
      <w:r w:rsidRPr="001C2D16">
        <w:rPr>
          <w:rFonts w:ascii="Times New Roman" w:eastAsia="Times New Roman" w:hAnsi="Times New Roman" w:cs="Times New Roman"/>
          <w:b/>
          <w:bCs/>
          <w:sz w:val="24"/>
          <w:szCs w:val="24"/>
        </w:rPr>
        <w:t> </w:t>
      </w:r>
    </w:p>
    <w:p w14:paraId="3B93CC5B" w14:textId="77777777" w:rsidR="00EA099F" w:rsidRDefault="001C2D16"/>
    <w:sectPr w:rsidR="00EA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7F71"/>
    <w:multiLevelType w:val="multilevel"/>
    <w:tmpl w:val="F190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71256"/>
    <w:multiLevelType w:val="multilevel"/>
    <w:tmpl w:val="65D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85529"/>
    <w:multiLevelType w:val="multilevel"/>
    <w:tmpl w:val="A502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16"/>
    <w:rsid w:val="001C2D16"/>
    <w:rsid w:val="0046029D"/>
    <w:rsid w:val="009B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B934"/>
  <w15:chartTrackingRefBased/>
  <w15:docId w15:val="{970921AD-A4BE-4B11-BE76-C32E4DBC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D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D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2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D16"/>
    <w:rPr>
      <w:b/>
      <w:bCs/>
    </w:rPr>
  </w:style>
  <w:style w:type="character" w:styleId="Hyperlink">
    <w:name w:val="Hyperlink"/>
    <w:basedOn w:val="DefaultParagraphFont"/>
    <w:uiPriority w:val="99"/>
    <w:semiHidden/>
    <w:unhideWhenUsed/>
    <w:rsid w:val="001C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C@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395</Number>
    <Section xmlns="409cf07c-705a-4568-bc2e-e1a7cd36a2d3" xsi:nil="true"/>
    <Calendar_x0020_Year xmlns="409cf07c-705a-4568-bc2e-e1a7cd36a2d3">2021</Calendar_x0020_Year>
    <Course_x0020_Name xmlns="409cf07c-705a-4568-bc2e-e1a7cd36a2d3">Fundamentals of Epidemiology</Course_x0020_Name>
    <Instructor xmlns="409cf07c-705a-4568-bc2e-e1a7cd36a2d3">Daniel McCarty</Instructor>
    <Pre xmlns="409cf07c-705a-4568-bc2e-e1a7cd36a2d3">55</Pre>
  </documentManagement>
</p:properties>
</file>

<file path=customXml/itemProps1.xml><?xml version="1.0" encoding="utf-8"?>
<ds:datastoreItem xmlns:ds="http://schemas.openxmlformats.org/officeDocument/2006/customXml" ds:itemID="{97D3843E-861B-44F6-BBC5-FE6CAF76AE63}"/>
</file>

<file path=customXml/itemProps2.xml><?xml version="1.0" encoding="utf-8"?>
<ds:datastoreItem xmlns:ds="http://schemas.openxmlformats.org/officeDocument/2006/customXml" ds:itemID="{945BC83F-3B55-40B5-9E7C-E408CF86B580}"/>
</file>

<file path=customXml/itemProps3.xml><?xml version="1.0" encoding="utf-8"?>
<ds:datastoreItem xmlns:ds="http://schemas.openxmlformats.org/officeDocument/2006/customXml" ds:itemID="{A2B296BF-B498-44F0-9E30-8C2FD5154AC9}"/>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McCarty</dc:creator>
  <cp:keywords/>
  <dc:description/>
  <cp:lastModifiedBy>Daniel McCarty</cp:lastModifiedBy>
  <cp:revision>1</cp:revision>
  <dcterms:created xsi:type="dcterms:W3CDTF">2021-09-01T16:20:00Z</dcterms:created>
  <dcterms:modified xsi:type="dcterms:W3CDTF">2021-09-01T16:22:00Z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